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AE4" w:rsidRPr="002D2AE4" w:rsidRDefault="002D2AE4" w:rsidP="002D2AE4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D2AE4">
        <w:rPr>
          <w:rFonts w:ascii="Times New Roman" w:hAnsi="Times New Roman"/>
          <w:b/>
          <w:bCs/>
          <w:sz w:val="32"/>
          <w:szCs w:val="32"/>
        </w:rPr>
        <w:t xml:space="preserve">КРУГЛЫЙ СТОЛ </w:t>
      </w:r>
      <w:r w:rsidRPr="002D2AE4">
        <w:rPr>
          <w:rFonts w:ascii="Times New Roman" w:hAnsi="Times New Roman" w:cs="Times New Roman"/>
          <w:b/>
          <w:sz w:val="32"/>
          <w:szCs w:val="32"/>
        </w:rPr>
        <w:t>«Использование игр для  развития познавательных способностей  дошкольников»</w:t>
      </w:r>
      <w:r>
        <w:rPr>
          <w:rFonts w:ascii="Times New Roman" w:hAnsi="Times New Roman" w:cs="Times New Roman"/>
          <w:b/>
          <w:sz w:val="32"/>
          <w:szCs w:val="32"/>
        </w:rPr>
        <w:t xml:space="preserve"> (11.2022)</w:t>
      </w:r>
    </w:p>
    <w:p w:rsidR="002D2AE4" w:rsidRPr="002D2AE4" w:rsidRDefault="002D2AE4" w:rsidP="002D2AE4">
      <w:pPr>
        <w:spacing w:after="0"/>
        <w:ind w:firstLine="709"/>
        <w:jc w:val="center"/>
        <w:rPr>
          <w:rFonts w:ascii="Times New Roman" w:hAnsi="Times New Roman"/>
          <w:b/>
          <w:bCs/>
          <w:sz w:val="36"/>
          <w:szCs w:val="28"/>
        </w:rPr>
      </w:pPr>
    </w:p>
    <w:p w:rsidR="00822C0A" w:rsidRDefault="002D2AE4" w:rsidP="002D2AE4">
      <w:pPr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СООБЩЕНИЕ «</w:t>
      </w:r>
      <w:r w:rsidR="00822C0A" w:rsidRPr="00822C0A">
        <w:rPr>
          <w:rFonts w:ascii="Times New Roman" w:hAnsi="Times New Roman"/>
          <w:b/>
          <w:bCs/>
          <w:sz w:val="28"/>
          <w:szCs w:val="28"/>
        </w:rPr>
        <w:t>ДИДАКТИЧЕСКИЙ СИНКВЕЙН - инновац</w:t>
      </w:r>
      <w:r w:rsidR="00822C0A">
        <w:rPr>
          <w:rFonts w:ascii="Times New Roman" w:hAnsi="Times New Roman"/>
          <w:b/>
          <w:bCs/>
          <w:sz w:val="28"/>
          <w:szCs w:val="28"/>
        </w:rPr>
        <w:t xml:space="preserve">ионный подход для развития речи </w:t>
      </w:r>
      <w:r w:rsidR="00822C0A" w:rsidRPr="00822C0A">
        <w:rPr>
          <w:rFonts w:ascii="Times New Roman" w:hAnsi="Times New Roman"/>
          <w:b/>
          <w:bCs/>
          <w:sz w:val="28"/>
          <w:szCs w:val="28"/>
        </w:rPr>
        <w:t>дошкольников!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:rsidR="002D2AE4" w:rsidRDefault="002D2AE4" w:rsidP="00822C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6282E" w:rsidRPr="00B80AB0" w:rsidRDefault="0046282E" w:rsidP="0046282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80AB0">
        <w:rPr>
          <w:rFonts w:ascii="Times New Roman" w:hAnsi="Times New Roman" w:cs="Times New Roman"/>
          <w:sz w:val="28"/>
          <w:szCs w:val="28"/>
        </w:rPr>
        <w:t xml:space="preserve">Говоря о формах, методах и приемах развития познавательно – речевых способностей у детей обучения детей, нельзя не сказать о серьёзных изменениях в системе дошкольного образования, которые коснулись как организационной, так и содержательной стороны образования. Принятие ФГОС </w:t>
      </w:r>
      <w:proofErr w:type="gramStart"/>
      <w:r w:rsidRPr="00B80AB0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B80AB0">
        <w:rPr>
          <w:rFonts w:ascii="Times New Roman" w:hAnsi="Times New Roman" w:cs="Times New Roman"/>
          <w:sz w:val="28"/>
          <w:szCs w:val="28"/>
        </w:rPr>
        <w:t xml:space="preserve"> требует </w:t>
      </w:r>
      <w:proofErr w:type="gramStart"/>
      <w:r w:rsidRPr="00B80AB0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B80AB0">
        <w:rPr>
          <w:rFonts w:ascii="Times New Roman" w:hAnsi="Times New Roman" w:cs="Times New Roman"/>
          <w:sz w:val="28"/>
          <w:szCs w:val="28"/>
        </w:rPr>
        <w:t xml:space="preserve"> воспитателя более глубокого продумывания методов и приёмов к организации образовательной деятельности, так как роль воспитателя является направляющей, развивающей. Поиск подходов к повышению эффективности образовательного процесса вызывает необходимость уделять большое внимание применению инновационных педагогических технологий и методо</w:t>
      </w:r>
      <w:proofErr w:type="gramStart"/>
      <w:r w:rsidRPr="00B80AB0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Pr="00B80AB0">
        <w:rPr>
          <w:rFonts w:ascii="Times New Roman" w:hAnsi="Times New Roman" w:cs="Times New Roman"/>
          <w:sz w:val="28"/>
          <w:szCs w:val="28"/>
        </w:rPr>
        <w:t xml:space="preserve"> одним из которых является технология </w:t>
      </w:r>
      <w:proofErr w:type="spellStart"/>
      <w:r w:rsidRPr="00B80AB0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Pr="00B80AB0">
        <w:rPr>
          <w:rFonts w:ascii="Times New Roman" w:hAnsi="Times New Roman" w:cs="Times New Roman"/>
          <w:sz w:val="28"/>
          <w:szCs w:val="28"/>
        </w:rPr>
        <w:t>.</w:t>
      </w:r>
    </w:p>
    <w:p w:rsidR="0046282E" w:rsidRPr="00B80AB0" w:rsidRDefault="0046282E" w:rsidP="0046282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80AB0">
        <w:rPr>
          <w:rFonts w:ascii="Times New Roman" w:hAnsi="Times New Roman" w:cs="Times New Roman"/>
          <w:sz w:val="28"/>
          <w:szCs w:val="28"/>
        </w:rPr>
        <w:t>Слайд 2</w:t>
      </w:r>
    </w:p>
    <w:p w:rsidR="0046282E" w:rsidRPr="00B80AB0" w:rsidRDefault="0046282E" w:rsidP="0046282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80AB0">
        <w:rPr>
          <w:rFonts w:ascii="Times New Roman" w:hAnsi="Times New Roman" w:cs="Times New Roman"/>
          <w:sz w:val="28"/>
          <w:szCs w:val="28"/>
        </w:rPr>
        <w:t>Часто у ребёнка возникают трудности с составлением рассказа по картинке, пересказом прочитанного, им трудно выучить наизусть стихотворение, одной из причин является бедный словарный запас. Поэтому педагогическое воздействие при развитии и речи дошкольников – кропотливая, ежедневная, необходимая работа.</w:t>
      </w:r>
    </w:p>
    <w:p w:rsidR="00822C0A" w:rsidRPr="00822C0A" w:rsidRDefault="0046282E" w:rsidP="0046282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80AB0">
        <w:rPr>
          <w:rFonts w:ascii="Times New Roman" w:hAnsi="Times New Roman" w:cs="Times New Roman"/>
          <w:sz w:val="28"/>
          <w:szCs w:val="28"/>
        </w:rPr>
        <w:t xml:space="preserve">Для себя, я отметила, что одним из эффективных интересных методов который позволяет активизировать познавательную деятельность и способствует развитию речи, является работа над созданием нерифмованного стихотворения, </w:t>
      </w:r>
      <w:proofErr w:type="spellStart"/>
      <w:r w:rsidRPr="00B80AB0"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 w:rsidRPr="00B80AB0">
        <w:rPr>
          <w:rFonts w:ascii="Times New Roman" w:hAnsi="Times New Roman" w:cs="Times New Roman"/>
          <w:sz w:val="28"/>
          <w:szCs w:val="28"/>
        </w:rPr>
        <w:t xml:space="preserve">. Уже в дошкольном возрасте можно учить детей составлять </w:t>
      </w:r>
      <w:proofErr w:type="spellStart"/>
      <w:r w:rsidRPr="00B80AB0">
        <w:rPr>
          <w:rFonts w:ascii="Times New Roman" w:hAnsi="Times New Roman" w:cs="Times New Roman"/>
          <w:sz w:val="28"/>
          <w:szCs w:val="28"/>
        </w:rPr>
        <w:t>синквейны</w:t>
      </w:r>
      <w:proofErr w:type="spellEnd"/>
      <w:r w:rsidRPr="00B80AB0">
        <w:rPr>
          <w:rFonts w:ascii="Times New Roman" w:hAnsi="Times New Roman" w:cs="Times New Roman"/>
          <w:sz w:val="28"/>
          <w:szCs w:val="28"/>
        </w:rPr>
        <w:t xml:space="preserve"> в форме игры.</w:t>
      </w:r>
      <w:r w:rsidR="00A842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2C0A" w:rsidRPr="00822C0A" w:rsidRDefault="00822C0A" w:rsidP="00822C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22C0A">
        <w:rPr>
          <w:rFonts w:ascii="Times New Roman" w:hAnsi="Times New Roman"/>
          <w:sz w:val="28"/>
          <w:szCs w:val="28"/>
        </w:rPr>
        <w:t>Инновационность</w:t>
      </w:r>
      <w:proofErr w:type="spellEnd"/>
      <w:r w:rsidRPr="00822C0A">
        <w:rPr>
          <w:rFonts w:ascii="Times New Roman" w:hAnsi="Times New Roman"/>
          <w:sz w:val="28"/>
          <w:szCs w:val="28"/>
        </w:rPr>
        <w:t xml:space="preserve"> данного метода - создание условий для развития личности, способной критически мыслить, т. е. исключать лишнее и выделять главное, обобщать, классифицировать.</w:t>
      </w:r>
    </w:p>
    <w:p w:rsidR="00822C0A" w:rsidRPr="00822C0A" w:rsidRDefault="00822C0A" w:rsidP="00822C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22C0A">
        <w:rPr>
          <w:rFonts w:ascii="Times New Roman" w:hAnsi="Times New Roman"/>
          <w:sz w:val="28"/>
          <w:szCs w:val="28"/>
        </w:rPr>
        <w:t>Синквейны</w:t>
      </w:r>
      <w:proofErr w:type="spellEnd"/>
      <w:r w:rsidRPr="00822C0A">
        <w:rPr>
          <w:rFonts w:ascii="Times New Roman" w:hAnsi="Times New Roman"/>
          <w:sz w:val="28"/>
          <w:szCs w:val="28"/>
        </w:rPr>
        <w:t xml:space="preserve"> часто используются современными педагогами на занятиях в детском саду и на уроках в школе. Уже в дошкольном возрасте можно учить детей составлять </w:t>
      </w:r>
      <w:proofErr w:type="spellStart"/>
      <w:r w:rsidRPr="00822C0A">
        <w:rPr>
          <w:rFonts w:ascii="Times New Roman" w:hAnsi="Times New Roman"/>
          <w:sz w:val="28"/>
          <w:szCs w:val="28"/>
        </w:rPr>
        <w:t>синквейны</w:t>
      </w:r>
      <w:proofErr w:type="spellEnd"/>
      <w:r w:rsidRPr="00822C0A">
        <w:rPr>
          <w:rFonts w:ascii="Times New Roman" w:hAnsi="Times New Roman"/>
          <w:sz w:val="28"/>
          <w:szCs w:val="28"/>
        </w:rPr>
        <w:t xml:space="preserve"> в форме игры.</w:t>
      </w:r>
    </w:p>
    <w:p w:rsidR="00822C0A" w:rsidRPr="00822C0A" w:rsidRDefault="00A842F6" w:rsidP="00822C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22C0A">
        <w:rPr>
          <w:rFonts w:ascii="Times New Roman" w:hAnsi="Times New Roman"/>
          <w:sz w:val="28"/>
          <w:szCs w:val="28"/>
        </w:rPr>
        <w:t>(Слайд 2)</w:t>
      </w:r>
      <w:r w:rsidR="00B355F8">
        <w:rPr>
          <w:rFonts w:ascii="Times New Roman" w:hAnsi="Times New Roman"/>
          <w:sz w:val="28"/>
          <w:szCs w:val="28"/>
        </w:rPr>
        <w:t xml:space="preserve"> </w:t>
      </w:r>
      <w:r w:rsidR="00822C0A" w:rsidRPr="00822C0A">
        <w:rPr>
          <w:rFonts w:ascii="Times New Roman" w:hAnsi="Times New Roman"/>
          <w:sz w:val="28"/>
          <w:szCs w:val="28"/>
        </w:rPr>
        <w:t>Слово </w:t>
      </w:r>
      <w:r w:rsidR="00822C0A" w:rsidRPr="00822C0A">
        <w:rPr>
          <w:rFonts w:ascii="Times New Roman" w:hAnsi="Times New Roman"/>
          <w:sz w:val="28"/>
          <w:szCs w:val="28"/>
          <w:u w:val="single"/>
        </w:rPr>
        <w:t>«</w:t>
      </w:r>
      <w:proofErr w:type="spellStart"/>
      <w:r w:rsidR="00822C0A" w:rsidRPr="00822C0A">
        <w:rPr>
          <w:rFonts w:ascii="Times New Roman" w:hAnsi="Times New Roman"/>
          <w:sz w:val="28"/>
          <w:szCs w:val="28"/>
          <w:u w:val="single"/>
        </w:rPr>
        <w:t>синквейн</w:t>
      </w:r>
      <w:proofErr w:type="spellEnd"/>
      <w:r w:rsidR="00822C0A" w:rsidRPr="00822C0A">
        <w:rPr>
          <w:rFonts w:ascii="Times New Roman" w:hAnsi="Times New Roman"/>
          <w:sz w:val="28"/>
          <w:szCs w:val="28"/>
          <w:u w:val="single"/>
        </w:rPr>
        <w:t>» </w:t>
      </w:r>
      <w:r w:rsidR="00822C0A" w:rsidRPr="00822C0A">
        <w:rPr>
          <w:rFonts w:ascii="Times New Roman" w:hAnsi="Times New Roman"/>
          <w:sz w:val="28"/>
          <w:szCs w:val="28"/>
        </w:rPr>
        <w:t xml:space="preserve">происходит от французского слова «пять», что означает «стихотворение из пяти строк», которое пишется по определенным правилам. История возникновения </w:t>
      </w:r>
      <w:proofErr w:type="spellStart"/>
      <w:r w:rsidR="00822C0A" w:rsidRPr="00822C0A">
        <w:rPr>
          <w:rFonts w:ascii="Times New Roman" w:hAnsi="Times New Roman"/>
          <w:sz w:val="28"/>
          <w:szCs w:val="28"/>
        </w:rPr>
        <w:t>синквейна</w:t>
      </w:r>
      <w:proofErr w:type="spellEnd"/>
      <w:r w:rsidR="00822C0A" w:rsidRPr="00822C0A">
        <w:rPr>
          <w:rFonts w:ascii="Times New Roman" w:hAnsi="Times New Roman"/>
          <w:sz w:val="28"/>
          <w:szCs w:val="28"/>
        </w:rPr>
        <w:t xml:space="preserve"> достаточно молода, по основной версии в начале двадцатого века этот жанр поэзии придумала американская поэтесса Аделаида </w:t>
      </w:r>
      <w:proofErr w:type="spellStart"/>
      <w:r w:rsidR="00822C0A" w:rsidRPr="00822C0A">
        <w:rPr>
          <w:rFonts w:ascii="Times New Roman" w:hAnsi="Times New Roman"/>
          <w:sz w:val="28"/>
          <w:szCs w:val="28"/>
        </w:rPr>
        <w:t>Крэпси</w:t>
      </w:r>
      <w:proofErr w:type="spellEnd"/>
      <w:r w:rsidR="00822C0A" w:rsidRPr="00822C0A">
        <w:rPr>
          <w:rFonts w:ascii="Times New Roman" w:hAnsi="Times New Roman"/>
          <w:sz w:val="28"/>
          <w:szCs w:val="28"/>
        </w:rPr>
        <w:t xml:space="preserve">. </w:t>
      </w:r>
    </w:p>
    <w:p w:rsidR="00822C0A" w:rsidRPr="00822C0A" w:rsidRDefault="00A842F6" w:rsidP="00822C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22C0A">
        <w:rPr>
          <w:rFonts w:ascii="Times New Roman" w:hAnsi="Times New Roman"/>
          <w:sz w:val="28"/>
          <w:szCs w:val="28"/>
        </w:rPr>
        <w:t>(Слайд 3)</w:t>
      </w:r>
      <w:r w:rsidR="00B355F8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822C0A" w:rsidRPr="00822C0A">
        <w:rPr>
          <w:rFonts w:ascii="Times New Roman" w:hAnsi="Times New Roman"/>
          <w:i/>
          <w:iCs/>
          <w:sz w:val="28"/>
          <w:szCs w:val="28"/>
          <w:u w:val="single"/>
        </w:rPr>
        <w:t xml:space="preserve">Дидактический </w:t>
      </w:r>
      <w:proofErr w:type="spellStart"/>
      <w:r w:rsidR="00822C0A" w:rsidRPr="00822C0A">
        <w:rPr>
          <w:rFonts w:ascii="Times New Roman" w:hAnsi="Times New Roman"/>
          <w:i/>
          <w:iCs/>
          <w:sz w:val="28"/>
          <w:szCs w:val="28"/>
          <w:u w:val="single"/>
        </w:rPr>
        <w:t>синквейн</w:t>
      </w:r>
      <w:proofErr w:type="spellEnd"/>
      <w:r w:rsidR="00822C0A" w:rsidRPr="00822C0A">
        <w:rPr>
          <w:rFonts w:ascii="Times New Roman" w:hAnsi="Times New Roman"/>
          <w:i/>
          <w:iCs/>
          <w:sz w:val="28"/>
          <w:szCs w:val="28"/>
          <w:u w:val="single"/>
        </w:rPr>
        <w:t> </w:t>
      </w:r>
      <w:r w:rsidR="00822C0A" w:rsidRPr="00822C0A">
        <w:rPr>
          <w:rFonts w:ascii="Times New Roman" w:hAnsi="Times New Roman"/>
          <w:i/>
          <w:iCs/>
          <w:sz w:val="28"/>
          <w:szCs w:val="28"/>
        </w:rPr>
        <w:t xml:space="preserve">основывается на содержательной стороне и синтаксической </w:t>
      </w:r>
      <w:proofErr w:type="spellStart"/>
      <w:r w:rsidR="00822C0A" w:rsidRPr="00822C0A">
        <w:rPr>
          <w:rFonts w:ascii="Times New Roman" w:hAnsi="Times New Roman"/>
          <w:i/>
          <w:iCs/>
          <w:sz w:val="28"/>
          <w:szCs w:val="28"/>
        </w:rPr>
        <w:t>заданности</w:t>
      </w:r>
      <w:proofErr w:type="spellEnd"/>
      <w:r w:rsidR="00822C0A" w:rsidRPr="00822C0A">
        <w:rPr>
          <w:rFonts w:ascii="Times New Roman" w:hAnsi="Times New Roman"/>
          <w:i/>
          <w:iCs/>
          <w:sz w:val="28"/>
          <w:szCs w:val="28"/>
        </w:rPr>
        <w:t xml:space="preserve"> каждой строки.</w:t>
      </w:r>
    </w:p>
    <w:p w:rsidR="00822C0A" w:rsidRPr="00822C0A" w:rsidRDefault="00822C0A" w:rsidP="00822C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22C0A">
        <w:rPr>
          <w:rFonts w:ascii="Times New Roman" w:hAnsi="Times New Roman"/>
          <w:sz w:val="28"/>
          <w:szCs w:val="28"/>
        </w:rPr>
        <w:t>Составление </w:t>
      </w:r>
      <w:r w:rsidRPr="00822C0A">
        <w:rPr>
          <w:rFonts w:ascii="Times New Roman" w:hAnsi="Times New Roman"/>
          <w:sz w:val="28"/>
          <w:szCs w:val="28"/>
          <w:u w:val="single"/>
        </w:rPr>
        <w:t xml:space="preserve">дидактического </w:t>
      </w:r>
      <w:proofErr w:type="spellStart"/>
      <w:r w:rsidRPr="00822C0A">
        <w:rPr>
          <w:rFonts w:ascii="Times New Roman" w:hAnsi="Times New Roman"/>
          <w:sz w:val="28"/>
          <w:szCs w:val="28"/>
          <w:u w:val="single"/>
        </w:rPr>
        <w:t>синквейна</w:t>
      </w:r>
      <w:proofErr w:type="spellEnd"/>
      <w:r w:rsidRPr="00822C0A">
        <w:rPr>
          <w:rFonts w:ascii="Times New Roman" w:hAnsi="Times New Roman"/>
          <w:sz w:val="28"/>
          <w:szCs w:val="28"/>
          <w:u w:val="single"/>
        </w:rPr>
        <w:t> </w:t>
      </w:r>
      <w:r w:rsidRPr="00822C0A">
        <w:rPr>
          <w:rFonts w:ascii="Times New Roman" w:hAnsi="Times New Roman"/>
          <w:sz w:val="28"/>
          <w:szCs w:val="28"/>
        </w:rPr>
        <w:t xml:space="preserve">является формой свободного творчества, требующей от автора умение находить в информационном материале наиболее существенные элементы, делать выводы и кратко их формулировать. </w:t>
      </w:r>
    </w:p>
    <w:p w:rsidR="00822C0A" w:rsidRPr="00822C0A" w:rsidRDefault="00822C0A" w:rsidP="00822C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22C0A">
        <w:rPr>
          <w:rFonts w:ascii="Times New Roman" w:hAnsi="Times New Roman"/>
          <w:sz w:val="28"/>
          <w:szCs w:val="28"/>
        </w:rPr>
        <w:lastRenderedPageBreak/>
        <w:t>Синквейн</w:t>
      </w:r>
      <w:proofErr w:type="spellEnd"/>
      <w:r w:rsidRPr="00822C0A">
        <w:rPr>
          <w:rFonts w:ascii="Times New Roman" w:hAnsi="Times New Roman"/>
          <w:sz w:val="28"/>
          <w:szCs w:val="28"/>
        </w:rPr>
        <w:t xml:space="preserve">-это план, план-схема, </w:t>
      </w:r>
      <w:proofErr w:type="gramStart"/>
      <w:r w:rsidRPr="00822C0A">
        <w:rPr>
          <w:rFonts w:ascii="Times New Roman" w:hAnsi="Times New Roman"/>
          <w:sz w:val="28"/>
          <w:szCs w:val="28"/>
        </w:rPr>
        <w:t>модель</w:t>
      </w:r>
      <w:proofErr w:type="gramEnd"/>
      <w:r w:rsidRPr="00822C0A">
        <w:rPr>
          <w:rFonts w:ascii="Times New Roman" w:hAnsi="Times New Roman"/>
          <w:sz w:val="28"/>
          <w:szCs w:val="28"/>
        </w:rPr>
        <w:t xml:space="preserve"> в которую заложена определенная информация в виде слов, графических изображений.</w:t>
      </w:r>
    </w:p>
    <w:p w:rsidR="00822C0A" w:rsidRPr="00822C0A" w:rsidRDefault="00A842F6" w:rsidP="00822C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22C0A">
        <w:rPr>
          <w:rFonts w:ascii="Times New Roman" w:hAnsi="Times New Roman"/>
          <w:sz w:val="28"/>
          <w:szCs w:val="28"/>
        </w:rPr>
        <w:t>(Слайд 4)</w:t>
      </w:r>
      <w:r w:rsidR="00822C0A" w:rsidRPr="00822C0A">
        <w:rPr>
          <w:rFonts w:ascii="Times New Roman" w:hAnsi="Times New Roman"/>
          <w:sz w:val="28"/>
          <w:szCs w:val="28"/>
          <w:u w:val="single"/>
        </w:rPr>
        <w:t>Цель обучения </w:t>
      </w:r>
      <w:r w:rsidR="00822C0A" w:rsidRPr="00822C0A">
        <w:rPr>
          <w:rFonts w:ascii="Times New Roman" w:hAnsi="Times New Roman"/>
          <w:sz w:val="28"/>
          <w:szCs w:val="28"/>
        </w:rPr>
        <w:t xml:space="preserve">составлению </w:t>
      </w:r>
      <w:proofErr w:type="spellStart"/>
      <w:r w:rsidR="00822C0A" w:rsidRPr="00822C0A">
        <w:rPr>
          <w:rFonts w:ascii="Times New Roman" w:hAnsi="Times New Roman"/>
          <w:sz w:val="28"/>
          <w:szCs w:val="28"/>
        </w:rPr>
        <w:t>синквейна</w:t>
      </w:r>
      <w:proofErr w:type="spellEnd"/>
      <w:r w:rsidR="00822C0A" w:rsidRPr="00822C0A">
        <w:rPr>
          <w:rFonts w:ascii="Times New Roman" w:hAnsi="Times New Roman"/>
          <w:sz w:val="28"/>
          <w:szCs w:val="28"/>
        </w:rPr>
        <w:t xml:space="preserve"> - развитие памяти, мышления, воображения, внимания, а именно психических процессов, которые тесно связаны с полноценным развитием речи.  </w:t>
      </w:r>
    </w:p>
    <w:p w:rsidR="00822C0A" w:rsidRPr="00822C0A" w:rsidRDefault="00A842F6" w:rsidP="00A4697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22C0A">
        <w:rPr>
          <w:rFonts w:ascii="Times New Roman" w:hAnsi="Times New Roman"/>
          <w:sz w:val="28"/>
          <w:szCs w:val="28"/>
        </w:rPr>
        <w:t>(Слайд 5, 6)</w:t>
      </w:r>
      <w:r w:rsidR="00822C0A" w:rsidRPr="00822C0A">
        <w:rPr>
          <w:rFonts w:ascii="Times New Roman" w:hAnsi="Times New Roman"/>
          <w:b/>
          <w:bCs/>
          <w:sz w:val="28"/>
          <w:szCs w:val="28"/>
        </w:rPr>
        <w:t>Актуальность технологии</w:t>
      </w:r>
      <w:r w:rsidR="00A46971">
        <w:rPr>
          <w:rFonts w:ascii="Times New Roman" w:hAnsi="Times New Roman"/>
          <w:sz w:val="28"/>
          <w:szCs w:val="28"/>
        </w:rPr>
        <w:t xml:space="preserve"> </w:t>
      </w:r>
      <w:r w:rsidR="00822C0A" w:rsidRPr="00822C0A">
        <w:rPr>
          <w:rFonts w:ascii="Times New Roman" w:hAnsi="Times New Roman"/>
          <w:sz w:val="28"/>
          <w:szCs w:val="28"/>
        </w:rPr>
        <w:t xml:space="preserve">«дидактический </w:t>
      </w:r>
      <w:proofErr w:type="spellStart"/>
      <w:r w:rsidR="00822C0A" w:rsidRPr="00822C0A">
        <w:rPr>
          <w:rFonts w:ascii="Times New Roman" w:hAnsi="Times New Roman"/>
          <w:sz w:val="28"/>
          <w:szCs w:val="28"/>
        </w:rPr>
        <w:t>синквейн</w:t>
      </w:r>
      <w:proofErr w:type="spellEnd"/>
      <w:r w:rsidR="00822C0A" w:rsidRPr="00822C0A">
        <w:rPr>
          <w:rFonts w:ascii="Times New Roman" w:hAnsi="Times New Roman"/>
          <w:sz w:val="28"/>
          <w:szCs w:val="28"/>
        </w:rPr>
        <w:t>».</w:t>
      </w:r>
    </w:p>
    <w:p w:rsidR="00822C0A" w:rsidRPr="00822C0A" w:rsidRDefault="00822C0A" w:rsidP="00822C0A">
      <w:pPr>
        <w:numPr>
          <w:ilvl w:val="0"/>
          <w:numId w:val="1"/>
        </w:num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22C0A">
        <w:rPr>
          <w:rFonts w:ascii="Times New Roman" w:hAnsi="Times New Roman"/>
          <w:sz w:val="28"/>
          <w:szCs w:val="28"/>
        </w:rPr>
        <w:t>Синквейн</w:t>
      </w:r>
      <w:proofErr w:type="spellEnd"/>
      <w:r w:rsidRPr="00822C0A">
        <w:rPr>
          <w:rFonts w:ascii="Times New Roman" w:hAnsi="Times New Roman"/>
          <w:sz w:val="28"/>
          <w:szCs w:val="28"/>
        </w:rPr>
        <w:t xml:space="preserve"> используется на ООД по развитию речи и познавательному развитию с детьми 5-7 лет с речевыми нарушениями, а также с детьми с нормой речевого развития.</w:t>
      </w:r>
    </w:p>
    <w:p w:rsidR="00822C0A" w:rsidRPr="00822C0A" w:rsidRDefault="00822C0A" w:rsidP="00822C0A">
      <w:pPr>
        <w:numPr>
          <w:ilvl w:val="0"/>
          <w:numId w:val="1"/>
        </w:num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22C0A">
        <w:rPr>
          <w:rFonts w:ascii="Times New Roman" w:hAnsi="Times New Roman"/>
          <w:sz w:val="28"/>
          <w:szCs w:val="28"/>
        </w:rPr>
        <w:t>Синквейн</w:t>
      </w:r>
      <w:proofErr w:type="spellEnd"/>
      <w:r w:rsidRPr="00822C0A">
        <w:rPr>
          <w:rFonts w:ascii="Times New Roman" w:hAnsi="Times New Roman"/>
          <w:sz w:val="28"/>
          <w:szCs w:val="28"/>
        </w:rPr>
        <w:t xml:space="preserve"> может использоваться на индивидуальных и групповых занятиях с одной группой или в двух подгруппах одновременно.</w:t>
      </w:r>
    </w:p>
    <w:p w:rsidR="00822C0A" w:rsidRPr="00822C0A" w:rsidRDefault="00822C0A" w:rsidP="00822C0A">
      <w:pPr>
        <w:numPr>
          <w:ilvl w:val="0"/>
          <w:numId w:val="1"/>
        </w:num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22C0A">
        <w:rPr>
          <w:rFonts w:ascii="Times New Roman" w:hAnsi="Times New Roman"/>
          <w:sz w:val="28"/>
          <w:szCs w:val="28"/>
        </w:rPr>
        <w:t xml:space="preserve">Составление </w:t>
      </w:r>
      <w:proofErr w:type="spellStart"/>
      <w:r w:rsidRPr="00822C0A">
        <w:rPr>
          <w:rFonts w:ascii="Times New Roman" w:hAnsi="Times New Roman"/>
          <w:sz w:val="28"/>
          <w:szCs w:val="28"/>
        </w:rPr>
        <w:t>синквейна</w:t>
      </w:r>
      <w:proofErr w:type="spellEnd"/>
      <w:r w:rsidRPr="00822C0A">
        <w:rPr>
          <w:rFonts w:ascii="Times New Roman" w:hAnsi="Times New Roman"/>
          <w:sz w:val="28"/>
          <w:szCs w:val="28"/>
        </w:rPr>
        <w:t xml:space="preserve"> проводится в рамках прохождения</w:t>
      </w:r>
      <w:proofErr w:type="gramStart"/>
      <w:r w:rsidRPr="00822C0A">
        <w:rPr>
          <w:rFonts w:ascii="Times New Roman" w:hAnsi="Times New Roman"/>
          <w:sz w:val="28"/>
          <w:szCs w:val="28"/>
        </w:rPr>
        <w:t>.</w:t>
      </w:r>
      <w:proofErr w:type="gramEnd"/>
      <w:r w:rsidRPr="00822C0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22C0A">
        <w:rPr>
          <w:rFonts w:ascii="Times New Roman" w:hAnsi="Times New Roman"/>
          <w:sz w:val="28"/>
          <w:szCs w:val="28"/>
        </w:rPr>
        <w:t>о</w:t>
      </w:r>
      <w:proofErr w:type="gramEnd"/>
      <w:r w:rsidRPr="00822C0A">
        <w:rPr>
          <w:rFonts w:ascii="Times New Roman" w:hAnsi="Times New Roman"/>
          <w:sz w:val="28"/>
          <w:szCs w:val="28"/>
        </w:rPr>
        <w:t>пределенной темы.</w:t>
      </w:r>
    </w:p>
    <w:p w:rsidR="00822C0A" w:rsidRPr="00822C0A" w:rsidRDefault="00822C0A" w:rsidP="00822C0A">
      <w:pPr>
        <w:numPr>
          <w:ilvl w:val="0"/>
          <w:numId w:val="1"/>
        </w:num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22C0A">
        <w:rPr>
          <w:rFonts w:ascii="Times New Roman" w:hAnsi="Times New Roman"/>
          <w:sz w:val="28"/>
          <w:szCs w:val="28"/>
        </w:rPr>
        <w:t>Синквейн</w:t>
      </w:r>
      <w:proofErr w:type="spellEnd"/>
      <w:r w:rsidRPr="00822C0A">
        <w:rPr>
          <w:rFonts w:ascii="Times New Roman" w:hAnsi="Times New Roman"/>
          <w:sz w:val="28"/>
          <w:szCs w:val="28"/>
        </w:rPr>
        <w:t xml:space="preserve"> учит определять грамматическую основу предложений.</w:t>
      </w:r>
    </w:p>
    <w:p w:rsidR="00822C0A" w:rsidRPr="00822C0A" w:rsidRDefault="00822C0A" w:rsidP="00822C0A">
      <w:pPr>
        <w:numPr>
          <w:ilvl w:val="0"/>
          <w:numId w:val="1"/>
        </w:num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22C0A">
        <w:rPr>
          <w:rFonts w:ascii="Times New Roman" w:hAnsi="Times New Roman"/>
          <w:sz w:val="28"/>
          <w:szCs w:val="28"/>
        </w:rPr>
        <w:t>Синквейн</w:t>
      </w:r>
      <w:proofErr w:type="spellEnd"/>
      <w:r w:rsidRPr="00822C0A">
        <w:rPr>
          <w:rFonts w:ascii="Times New Roman" w:hAnsi="Times New Roman"/>
          <w:sz w:val="28"/>
          <w:szCs w:val="28"/>
        </w:rPr>
        <w:t xml:space="preserve"> развивает языковое чутье, формируется фразовая речь, ассоциативное мышление.</w:t>
      </w:r>
    </w:p>
    <w:p w:rsidR="00822C0A" w:rsidRPr="00822C0A" w:rsidRDefault="00822C0A" w:rsidP="00822C0A">
      <w:pPr>
        <w:numPr>
          <w:ilvl w:val="0"/>
          <w:numId w:val="1"/>
        </w:num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22C0A">
        <w:rPr>
          <w:rFonts w:ascii="Times New Roman" w:hAnsi="Times New Roman"/>
          <w:sz w:val="28"/>
          <w:szCs w:val="28"/>
        </w:rPr>
        <w:t>Синквейн</w:t>
      </w:r>
      <w:proofErr w:type="spellEnd"/>
      <w:r w:rsidRPr="00822C0A">
        <w:rPr>
          <w:rFonts w:ascii="Times New Roman" w:hAnsi="Times New Roman"/>
          <w:sz w:val="28"/>
          <w:szCs w:val="28"/>
        </w:rPr>
        <w:t xml:space="preserve"> является диагностическим инструментом (даёт педагогу возможность оценить уровень усвоения ребёнком пройденного материала).</w:t>
      </w:r>
    </w:p>
    <w:p w:rsidR="00822C0A" w:rsidRPr="00822C0A" w:rsidRDefault="00822C0A" w:rsidP="00822C0A">
      <w:pPr>
        <w:numPr>
          <w:ilvl w:val="0"/>
          <w:numId w:val="1"/>
        </w:num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22C0A">
        <w:rPr>
          <w:rFonts w:ascii="Times New Roman" w:hAnsi="Times New Roman"/>
          <w:sz w:val="28"/>
          <w:szCs w:val="28"/>
        </w:rPr>
        <w:t>Синквейн</w:t>
      </w:r>
      <w:proofErr w:type="spellEnd"/>
      <w:r w:rsidRPr="00822C0A">
        <w:rPr>
          <w:rFonts w:ascii="Times New Roman" w:hAnsi="Times New Roman"/>
          <w:sz w:val="28"/>
          <w:szCs w:val="28"/>
        </w:rPr>
        <w:t xml:space="preserve"> не только развивает речь, но и способствует развитию высших психических функций.</w:t>
      </w:r>
    </w:p>
    <w:p w:rsidR="00822C0A" w:rsidRPr="00822C0A" w:rsidRDefault="00822C0A" w:rsidP="00822C0A">
      <w:pPr>
        <w:numPr>
          <w:ilvl w:val="0"/>
          <w:numId w:val="1"/>
        </w:num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22C0A">
        <w:rPr>
          <w:rFonts w:ascii="Times New Roman" w:hAnsi="Times New Roman"/>
          <w:sz w:val="28"/>
          <w:szCs w:val="28"/>
        </w:rPr>
        <w:t>Синквейн</w:t>
      </w:r>
      <w:proofErr w:type="spellEnd"/>
      <w:r w:rsidRPr="00822C0A">
        <w:rPr>
          <w:rFonts w:ascii="Times New Roman" w:hAnsi="Times New Roman"/>
          <w:sz w:val="28"/>
          <w:szCs w:val="28"/>
        </w:rPr>
        <w:t xml:space="preserve"> позволяет ребёнку быть активным участником творческого образовательного процесса.</w:t>
      </w:r>
    </w:p>
    <w:p w:rsidR="00822C0A" w:rsidRPr="00822C0A" w:rsidRDefault="00822C0A" w:rsidP="00822C0A">
      <w:pPr>
        <w:numPr>
          <w:ilvl w:val="0"/>
          <w:numId w:val="1"/>
        </w:num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22C0A">
        <w:rPr>
          <w:rFonts w:ascii="Times New Roman" w:hAnsi="Times New Roman"/>
          <w:sz w:val="28"/>
          <w:szCs w:val="28"/>
        </w:rPr>
        <w:t>Синквейн</w:t>
      </w:r>
      <w:proofErr w:type="spellEnd"/>
      <w:r w:rsidRPr="00822C0A">
        <w:rPr>
          <w:rFonts w:ascii="Times New Roman" w:hAnsi="Times New Roman"/>
          <w:sz w:val="28"/>
          <w:szCs w:val="28"/>
        </w:rPr>
        <w:t xml:space="preserve"> облегчает процесс усвоения понятий и их содержания, учит коротко, но точно выражать свои мысли.</w:t>
      </w:r>
    </w:p>
    <w:p w:rsidR="00822C0A" w:rsidRPr="00822C0A" w:rsidRDefault="00822C0A" w:rsidP="00822C0A">
      <w:pPr>
        <w:numPr>
          <w:ilvl w:val="0"/>
          <w:numId w:val="1"/>
        </w:num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22C0A">
        <w:rPr>
          <w:rFonts w:ascii="Times New Roman" w:hAnsi="Times New Roman"/>
          <w:sz w:val="28"/>
          <w:szCs w:val="28"/>
        </w:rPr>
        <w:t>Синквейн</w:t>
      </w:r>
      <w:proofErr w:type="spellEnd"/>
      <w:r w:rsidRPr="00822C0A">
        <w:rPr>
          <w:rFonts w:ascii="Times New Roman" w:hAnsi="Times New Roman"/>
          <w:sz w:val="28"/>
          <w:szCs w:val="28"/>
        </w:rPr>
        <w:t xml:space="preserve"> совершенствует словарную работу. </w:t>
      </w:r>
    </w:p>
    <w:p w:rsidR="00822C0A" w:rsidRPr="00822C0A" w:rsidRDefault="00A842F6" w:rsidP="00822C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22C0A">
        <w:rPr>
          <w:rFonts w:ascii="Times New Roman" w:hAnsi="Times New Roman"/>
          <w:sz w:val="28"/>
          <w:szCs w:val="28"/>
        </w:rPr>
        <w:t>(Слайд 7)</w:t>
      </w:r>
      <w:r w:rsidR="00822C0A" w:rsidRPr="00822C0A">
        <w:rPr>
          <w:rFonts w:ascii="Times New Roman" w:hAnsi="Times New Roman"/>
          <w:b/>
          <w:bCs/>
          <w:sz w:val="28"/>
          <w:szCs w:val="28"/>
        </w:rPr>
        <w:t xml:space="preserve">При составлении </w:t>
      </w:r>
      <w:proofErr w:type="spellStart"/>
      <w:r w:rsidR="00822C0A" w:rsidRPr="00822C0A">
        <w:rPr>
          <w:rFonts w:ascii="Times New Roman" w:hAnsi="Times New Roman"/>
          <w:b/>
          <w:bCs/>
          <w:sz w:val="28"/>
          <w:szCs w:val="28"/>
        </w:rPr>
        <w:t>синквейна</w:t>
      </w:r>
      <w:proofErr w:type="spellEnd"/>
      <w:r w:rsidR="00822C0A" w:rsidRPr="00822C0A">
        <w:rPr>
          <w:rFonts w:ascii="Times New Roman" w:hAnsi="Times New Roman"/>
          <w:b/>
          <w:bCs/>
          <w:sz w:val="28"/>
          <w:szCs w:val="28"/>
        </w:rPr>
        <w:t>  решаются следующие задачи:</w:t>
      </w:r>
    </w:p>
    <w:p w:rsidR="00822C0A" w:rsidRPr="00822C0A" w:rsidRDefault="00822C0A" w:rsidP="00822C0A">
      <w:pPr>
        <w:numPr>
          <w:ilvl w:val="0"/>
          <w:numId w:val="2"/>
        </w:num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22C0A">
        <w:rPr>
          <w:rFonts w:ascii="Times New Roman" w:hAnsi="Times New Roman"/>
          <w:sz w:val="28"/>
          <w:szCs w:val="28"/>
        </w:rPr>
        <w:t>Уточнение, расширение, активизация словаря.</w:t>
      </w:r>
    </w:p>
    <w:p w:rsidR="00822C0A" w:rsidRPr="00822C0A" w:rsidRDefault="00822C0A" w:rsidP="00822C0A">
      <w:pPr>
        <w:numPr>
          <w:ilvl w:val="0"/>
          <w:numId w:val="2"/>
        </w:num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22C0A">
        <w:rPr>
          <w:rFonts w:ascii="Times New Roman" w:hAnsi="Times New Roman"/>
          <w:sz w:val="28"/>
          <w:szCs w:val="28"/>
        </w:rPr>
        <w:t>Знакомство с понятием «слово-предмет», «слово-действие», «слово-признак».</w:t>
      </w:r>
    </w:p>
    <w:p w:rsidR="00822C0A" w:rsidRPr="00822C0A" w:rsidRDefault="00822C0A" w:rsidP="00822C0A">
      <w:pPr>
        <w:numPr>
          <w:ilvl w:val="0"/>
          <w:numId w:val="2"/>
        </w:num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22C0A">
        <w:rPr>
          <w:rFonts w:ascii="Times New Roman" w:hAnsi="Times New Roman"/>
          <w:sz w:val="28"/>
          <w:szCs w:val="28"/>
        </w:rPr>
        <w:t>Дети учатся согласованию слов.</w:t>
      </w:r>
    </w:p>
    <w:p w:rsidR="00822C0A" w:rsidRPr="00822C0A" w:rsidRDefault="00822C0A" w:rsidP="00822C0A">
      <w:pPr>
        <w:numPr>
          <w:ilvl w:val="0"/>
          <w:numId w:val="2"/>
        </w:num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22C0A">
        <w:rPr>
          <w:rFonts w:ascii="Times New Roman" w:hAnsi="Times New Roman"/>
          <w:sz w:val="28"/>
          <w:szCs w:val="28"/>
        </w:rPr>
        <w:t>Дети знакомятся с понятием «предложение».</w:t>
      </w:r>
    </w:p>
    <w:p w:rsidR="00822C0A" w:rsidRPr="00822C0A" w:rsidRDefault="00822C0A" w:rsidP="00822C0A">
      <w:pPr>
        <w:numPr>
          <w:ilvl w:val="0"/>
          <w:numId w:val="2"/>
        </w:num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22C0A">
        <w:rPr>
          <w:rFonts w:ascii="Times New Roman" w:hAnsi="Times New Roman"/>
          <w:sz w:val="28"/>
          <w:szCs w:val="28"/>
        </w:rPr>
        <w:t>Составляют предложения по предметной, сюжетной картине, использую схемы предложений.</w:t>
      </w:r>
    </w:p>
    <w:p w:rsidR="00822C0A" w:rsidRPr="00822C0A" w:rsidRDefault="00822C0A" w:rsidP="00822C0A">
      <w:pPr>
        <w:numPr>
          <w:ilvl w:val="0"/>
          <w:numId w:val="2"/>
        </w:num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22C0A">
        <w:rPr>
          <w:rFonts w:ascii="Times New Roman" w:hAnsi="Times New Roman"/>
          <w:sz w:val="28"/>
          <w:szCs w:val="28"/>
        </w:rPr>
        <w:t>Дети выражают своё личное отношение к теме одной фразой, а также используют знания пословиц, поговорок по теме.</w:t>
      </w:r>
    </w:p>
    <w:p w:rsidR="00822C0A" w:rsidRPr="00822C0A" w:rsidRDefault="00822C0A" w:rsidP="00822C0A">
      <w:pPr>
        <w:numPr>
          <w:ilvl w:val="0"/>
          <w:numId w:val="2"/>
        </w:num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22C0A">
        <w:rPr>
          <w:rFonts w:ascii="Times New Roman" w:hAnsi="Times New Roman"/>
          <w:sz w:val="28"/>
          <w:szCs w:val="28"/>
        </w:rPr>
        <w:t xml:space="preserve">Развитие ассоциативного мышления и образной памяти. </w:t>
      </w:r>
    </w:p>
    <w:p w:rsidR="00822C0A" w:rsidRPr="00822C0A" w:rsidRDefault="00A842F6" w:rsidP="00822C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499E">
        <w:rPr>
          <w:rFonts w:ascii="Times New Roman" w:hAnsi="Times New Roman"/>
          <w:sz w:val="28"/>
          <w:szCs w:val="28"/>
        </w:rPr>
        <w:t xml:space="preserve">.  </w:t>
      </w:r>
      <w:r w:rsidRPr="00822C0A">
        <w:rPr>
          <w:rFonts w:ascii="Times New Roman" w:hAnsi="Times New Roman"/>
          <w:sz w:val="28"/>
          <w:szCs w:val="28"/>
        </w:rPr>
        <w:t>(Слайд 8)      </w:t>
      </w:r>
      <w:r w:rsidR="00822C0A" w:rsidRPr="00822C0A">
        <w:rPr>
          <w:rFonts w:ascii="Times New Roman" w:hAnsi="Times New Roman"/>
          <w:b/>
          <w:bCs/>
          <w:sz w:val="28"/>
          <w:szCs w:val="28"/>
        </w:rPr>
        <w:t xml:space="preserve">Этапы работы при составлении </w:t>
      </w:r>
      <w:proofErr w:type="spellStart"/>
      <w:r w:rsidR="00822C0A" w:rsidRPr="00822C0A">
        <w:rPr>
          <w:rFonts w:ascii="Times New Roman" w:hAnsi="Times New Roman"/>
          <w:b/>
          <w:bCs/>
          <w:sz w:val="28"/>
          <w:szCs w:val="28"/>
        </w:rPr>
        <w:t>синквейна</w:t>
      </w:r>
      <w:proofErr w:type="spellEnd"/>
      <w:r w:rsidR="00822C0A" w:rsidRPr="00822C0A">
        <w:rPr>
          <w:rFonts w:ascii="Times New Roman" w:hAnsi="Times New Roman"/>
          <w:b/>
          <w:bCs/>
          <w:sz w:val="28"/>
          <w:szCs w:val="28"/>
        </w:rPr>
        <w:t>.</w:t>
      </w:r>
    </w:p>
    <w:p w:rsidR="00822C0A" w:rsidRPr="00822C0A" w:rsidRDefault="00822C0A" w:rsidP="00822C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22C0A">
        <w:rPr>
          <w:rFonts w:ascii="Times New Roman" w:hAnsi="Times New Roman"/>
          <w:sz w:val="28"/>
          <w:szCs w:val="28"/>
        </w:rPr>
        <w:t>     I этап            Предварительный       </w:t>
      </w:r>
    </w:p>
    <w:p w:rsidR="00822C0A" w:rsidRPr="00822C0A" w:rsidRDefault="00822C0A" w:rsidP="00822C0A">
      <w:pPr>
        <w:numPr>
          <w:ilvl w:val="0"/>
          <w:numId w:val="3"/>
        </w:num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22C0A">
        <w:rPr>
          <w:rFonts w:ascii="Times New Roman" w:hAnsi="Times New Roman"/>
          <w:sz w:val="28"/>
          <w:szCs w:val="28"/>
        </w:rPr>
        <w:t>Создание речевой базы.</w:t>
      </w:r>
    </w:p>
    <w:p w:rsidR="00822C0A" w:rsidRDefault="00822C0A" w:rsidP="00822C0A">
      <w:pPr>
        <w:numPr>
          <w:ilvl w:val="0"/>
          <w:numId w:val="3"/>
        </w:num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22C0A">
        <w:rPr>
          <w:rFonts w:ascii="Times New Roman" w:hAnsi="Times New Roman"/>
          <w:sz w:val="28"/>
          <w:szCs w:val="28"/>
        </w:rPr>
        <w:t>Работа над структурой и грамматическим оформлением предложения.</w:t>
      </w:r>
    </w:p>
    <w:p w:rsidR="0046282E" w:rsidRPr="0046282E" w:rsidRDefault="0046282E" w:rsidP="0046282E">
      <w:pPr>
        <w:spacing w:after="0"/>
        <w:ind w:left="357" w:firstLine="709"/>
        <w:jc w:val="both"/>
        <w:rPr>
          <w:rFonts w:ascii="Times New Roman" w:hAnsi="Times New Roman"/>
          <w:sz w:val="28"/>
          <w:szCs w:val="28"/>
        </w:rPr>
      </w:pPr>
      <w:r w:rsidRPr="0046282E">
        <w:rPr>
          <w:rFonts w:ascii="Times New Roman" w:hAnsi="Times New Roman"/>
          <w:sz w:val="28"/>
          <w:szCs w:val="28"/>
        </w:rPr>
        <w:lastRenderedPageBreak/>
        <w:t>Для того</w:t>
      </w:r>
      <w:proofErr w:type="gramStart"/>
      <w:r w:rsidRPr="0046282E">
        <w:rPr>
          <w:rFonts w:ascii="Times New Roman" w:hAnsi="Times New Roman"/>
          <w:sz w:val="28"/>
          <w:szCs w:val="28"/>
        </w:rPr>
        <w:t>,</w:t>
      </w:r>
      <w:proofErr w:type="gramEnd"/>
      <w:r w:rsidRPr="0046282E">
        <w:rPr>
          <w:rFonts w:ascii="Times New Roman" w:hAnsi="Times New Roman"/>
          <w:sz w:val="28"/>
          <w:szCs w:val="28"/>
        </w:rPr>
        <w:t xml:space="preserve"> чтобы правильно, полно, грамотно выразить свою мысль, ребенок должен иметь достаточный словарный запас. Поэтому работу необходимо начинать с уточнения, расширения и совершенствования словаря.</w:t>
      </w:r>
    </w:p>
    <w:p w:rsidR="0046282E" w:rsidRPr="0046282E" w:rsidRDefault="0046282E" w:rsidP="0046282E">
      <w:pPr>
        <w:spacing w:after="0"/>
        <w:ind w:left="357" w:firstLine="709"/>
        <w:jc w:val="both"/>
        <w:rPr>
          <w:rFonts w:ascii="Times New Roman" w:hAnsi="Times New Roman"/>
          <w:sz w:val="28"/>
          <w:szCs w:val="28"/>
        </w:rPr>
      </w:pPr>
      <w:r w:rsidRPr="0046282E">
        <w:rPr>
          <w:rFonts w:ascii="Times New Roman" w:hAnsi="Times New Roman"/>
          <w:sz w:val="28"/>
          <w:szCs w:val="28"/>
        </w:rPr>
        <w:t>Цель этапа: знакомство и обогащение словаря дошкольников словами-понятиями: «слово-предмет», «слово-определение», «слово-действие», «слово-ассоциация», «предложение», введение символов этих слов.</w:t>
      </w:r>
    </w:p>
    <w:p w:rsidR="0046282E" w:rsidRPr="0046282E" w:rsidRDefault="0046282E" w:rsidP="0046282E">
      <w:pPr>
        <w:spacing w:after="0"/>
        <w:ind w:left="357" w:firstLine="709"/>
        <w:jc w:val="both"/>
        <w:rPr>
          <w:rFonts w:ascii="Times New Roman" w:hAnsi="Times New Roman"/>
          <w:sz w:val="28"/>
          <w:szCs w:val="28"/>
        </w:rPr>
      </w:pPr>
      <w:r w:rsidRPr="0046282E">
        <w:rPr>
          <w:rFonts w:ascii="Times New Roman" w:hAnsi="Times New Roman"/>
          <w:sz w:val="28"/>
          <w:szCs w:val="28"/>
        </w:rPr>
        <w:t>Начинать надо с простых понятий, знакомой темы.</w:t>
      </w:r>
    </w:p>
    <w:p w:rsidR="0046282E" w:rsidRPr="0046282E" w:rsidRDefault="0046282E" w:rsidP="0046282E">
      <w:pPr>
        <w:spacing w:after="0"/>
        <w:ind w:left="357" w:firstLine="709"/>
        <w:jc w:val="both"/>
        <w:rPr>
          <w:rFonts w:ascii="Times New Roman" w:hAnsi="Times New Roman"/>
          <w:sz w:val="28"/>
          <w:szCs w:val="28"/>
        </w:rPr>
      </w:pPr>
      <w:r w:rsidRPr="0046282E">
        <w:rPr>
          <w:rFonts w:ascii="Times New Roman" w:hAnsi="Times New Roman"/>
          <w:sz w:val="28"/>
          <w:szCs w:val="28"/>
        </w:rPr>
        <w:t>Что делает цветок – растет, цветет, пахнет, качается, засыхает, вянет.</w:t>
      </w:r>
    </w:p>
    <w:p w:rsidR="0046282E" w:rsidRPr="0046282E" w:rsidRDefault="0046282E" w:rsidP="0046282E">
      <w:pPr>
        <w:spacing w:after="0"/>
        <w:ind w:left="357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6282E">
        <w:rPr>
          <w:rFonts w:ascii="Times New Roman" w:hAnsi="Times New Roman"/>
          <w:sz w:val="28"/>
          <w:szCs w:val="28"/>
        </w:rPr>
        <w:t>Девочка и мальчик могут производить несколько действий — смотрит, плачет, улыбается, кричит, прыгает, бегает, сидит, играет.</w:t>
      </w:r>
      <w:proofErr w:type="gramEnd"/>
    </w:p>
    <w:p w:rsidR="0046282E" w:rsidRPr="0046282E" w:rsidRDefault="0046282E" w:rsidP="0046282E">
      <w:pPr>
        <w:spacing w:after="0"/>
        <w:ind w:left="357" w:firstLine="709"/>
        <w:jc w:val="both"/>
        <w:rPr>
          <w:rFonts w:ascii="Times New Roman" w:hAnsi="Times New Roman"/>
          <w:sz w:val="28"/>
          <w:szCs w:val="28"/>
        </w:rPr>
      </w:pPr>
      <w:r w:rsidRPr="0046282E">
        <w:rPr>
          <w:rFonts w:ascii="Times New Roman" w:hAnsi="Times New Roman"/>
          <w:sz w:val="28"/>
          <w:szCs w:val="28"/>
        </w:rPr>
        <w:t>Что изображено на картинке: кошка лежит, чайник кипит.</w:t>
      </w:r>
    </w:p>
    <w:p w:rsidR="0046282E" w:rsidRPr="00822C0A" w:rsidRDefault="0046282E" w:rsidP="0046282E">
      <w:pPr>
        <w:spacing w:after="0"/>
        <w:ind w:left="357" w:firstLine="709"/>
        <w:jc w:val="both"/>
        <w:rPr>
          <w:rFonts w:ascii="Times New Roman" w:hAnsi="Times New Roman"/>
          <w:sz w:val="28"/>
          <w:szCs w:val="28"/>
        </w:rPr>
      </w:pPr>
      <w:r w:rsidRPr="0046282E">
        <w:rPr>
          <w:rFonts w:ascii="Times New Roman" w:hAnsi="Times New Roman"/>
          <w:sz w:val="28"/>
          <w:szCs w:val="28"/>
        </w:rPr>
        <w:t>Несколько признаков к одному предмету – жёлтый, кислый, сочный, ароматный (лимон).</w:t>
      </w:r>
    </w:p>
    <w:p w:rsidR="00822C0A" w:rsidRPr="00822C0A" w:rsidRDefault="00822C0A" w:rsidP="00822C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22C0A">
        <w:rPr>
          <w:rFonts w:ascii="Times New Roman" w:hAnsi="Times New Roman"/>
          <w:sz w:val="28"/>
          <w:szCs w:val="28"/>
        </w:rPr>
        <w:t>II этап                         Основной</w:t>
      </w:r>
    </w:p>
    <w:p w:rsidR="0007499E" w:rsidRPr="0007499E" w:rsidRDefault="0007499E" w:rsidP="0007499E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7499E">
        <w:rPr>
          <w:rFonts w:ascii="Times New Roman" w:hAnsi="Times New Roman"/>
          <w:sz w:val="28"/>
          <w:szCs w:val="28"/>
        </w:rPr>
        <w:t xml:space="preserve">Составление нового </w:t>
      </w:r>
      <w:proofErr w:type="spellStart"/>
      <w:r w:rsidRPr="0007499E">
        <w:rPr>
          <w:rFonts w:ascii="Times New Roman" w:hAnsi="Times New Roman"/>
          <w:sz w:val="28"/>
          <w:szCs w:val="28"/>
        </w:rPr>
        <w:t>синквейна</w:t>
      </w:r>
      <w:proofErr w:type="spellEnd"/>
      <w:r w:rsidRPr="0007499E">
        <w:rPr>
          <w:rFonts w:ascii="Times New Roman" w:hAnsi="Times New Roman"/>
          <w:sz w:val="28"/>
          <w:szCs w:val="28"/>
        </w:rPr>
        <w:t>.</w:t>
      </w:r>
    </w:p>
    <w:p w:rsidR="0007499E" w:rsidRPr="0007499E" w:rsidRDefault="0007499E" w:rsidP="0007499E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7499E">
        <w:rPr>
          <w:rFonts w:ascii="Times New Roman" w:hAnsi="Times New Roman"/>
          <w:sz w:val="28"/>
          <w:szCs w:val="28"/>
        </w:rPr>
        <w:t xml:space="preserve"> Составление краткого рассказа по </w:t>
      </w:r>
      <w:proofErr w:type="gramStart"/>
      <w:r w:rsidRPr="0007499E">
        <w:rPr>
          <w:rFonts w:ascii="Times New Roman" w:hAnsi="Times New Roman"/>
          <w:sz w:val="28"/>
          <w:szCs w:val="28"/>
        </w:rPr>
        <w:t>готовому</w:t>
      </w:r>
      <w:proofErr w:type="gramEnd"/>
      <w:r w:rsidRPr="0007499E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07499E">
        <w:rPr>
          <w:rFonts w:ascii="Times New Roman" w:hAnsi="Times New Roman"/>
          <w:sz w:val="28"/>
          <w:szCs w:val="28"/>
        </w:rPr>
        <w:t>синквейну</w:t>
      </w:r>
      <w:proofErr w:type="spellEnd"/>
      <w:r w:rsidRPr="0007499E">
        <w:rPr>
          <w:rFonts w:ascii="Times New Roman" w:hAnsi="Times New Roman"/>
          <w:sz w:val="28"/>
          <w:szCs w:val="28"/>
        </w:rPr>
        <w:t xml:space="preserve"> с использованием  слов и фраз, входящих в состав </w:t>
      </w:r>
      <w:proofErr w:type="spellStart"/>
      <w:r w:rsidRPr="0007499E">
        <w:rPr>
          <w:rFonts w:ascii="Times New Roman" w:hAnsi="Times New Roman"/>
          <w:sz w:val="28"/>
          <w:szCs w:val="28"/>
        </w:rPr>
        <w:t>синквейна</w:t>
      </w:r>
      <w:proofErr w:type="spellEnd"/>
      <w:r w:rsidRPr="0007499E">
        <w:rPr>
          <w:rFonts w:ascii="Times New Roman" w:hAnsi="Times New Roman"/>
          <w:sz w:val="28"/>
          <w:szCs w:val="28"/>
        </w:rPr>
        <w:t xml:space="preserve">. </w:t>
      </w:r>
    </w:p>
    <w:p w:rsidR="0007499E" w:rsidRPr="0007499E" w:rsidRDefault="0007499E" w:rsidP="0007499E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7499E">
        <w:rPr>
          <w:rFonts w:ascii="Times New Roman" w:hAnsi="Times New Roman"/>
          <w:sz w:val="28"/>
          <w:szCs w:val="28"/>
        </w:rPr>
        <w:t xml:space="preserve">Составление </w:t>
      </w:r>
      <w:proofErr w:type="spellStart"/>
      <w:r w:rsidRPr="0007499E">
        <w:rPr>
          <w:rFonts w:ascii="Times New Roman" w:hAnsi="Times New Roman"/>
          <w:sz w:val="28"/>
          <w:szCs w:val="28"/>
        </w:rPr>
        <w:t>синквейна</w:t>
      </w:r>
      <w:proofErr w:type="spellEnd"/>
      <w:r w:rsidRPr="0007499E">
        <w:rPr>
          <w:rFonts w:ascii="Times New Roman" w:hAnsi="Times New Roman"/>
          <w:sz w:val="28"/>
          <w:szCs w:val="28"/>
        </w:rPr>
        <w:t xml:space="preserve"> по прослушанному рассказу, сказке.</w:t>
      </w:r>
    </w:p>
    <w:p w:rsidR="00822C0A" w:rsidRPr="00822C0A" w:rsidRDefault="0007499E" w:rsidP="0007499E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7499E">
        <w:rPr>
          <w:rFonts w:ascii="Times New Roman" w:hAnsi="Times New Roman"/>
          <w:sz w:val="28"/>
          <w:szCs w:val="28"/>
        </w:rPr>
        <w:t xml:space="preserve"> Составление </w:t>
      </w:r>
      <w:proofErr w:type="spellStart"/>
      <w:r w:rsidRPr="0007499E">
        <w:rPr>
          <w:rFonts w:ascii="Times New Roman" w:hAnsi="Times New Roman"/>
          <w:sz w:val="28"/>
          <w:szCs w:val="28"/>
        </w:rPr>
        <w:t>синквейна</w:t>
      </w:r>
      <w:proofErr w:type="spellEnd"/>
      <w:r w:rsidRPr="0007499E">
        <w:rPr>
          <w:rFonts w:ascii="Times New Roman" w:hAnsi="Times New Roman"/>
          <w:sz w:val="28"/>
          <w:szCs w:val="28"/>
        </w:rPr>
        <w:t xml:space="preserve"> – загадки</w:t>
      </w:r>
    </w:p>
    <w:p w:rsidR="00822C0A" w:rsidRPr="00822C0A" w:rsidRDefault="00A842F6" w:rsidP="00822C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22C0A">
        <w:rPr>
          <w:rFonts w:ascii="Times New Roman" w:hAnsi="Times New Roman"/>
          <w:sz w:val="28"/>
          <w:szCs w:val="28"/>
        </w:rPr>
        <w:t>(Слайд  9)</w:t>
      </w:r>
      <w:r w:rsidR="00822C0A" w:rsidRPr="00822C0A">
        <w:rPr>
          <w:rFonts w:ascii="Times New Roman" w:hAnsi="Times New Roman"/>
          <w:b/>
          <w:bCs/>
          <w:sz w:val="28"/>
          <w:szCs w:val="28"/>
        </w:rPr>
        <w:t xml:space="preserve">Правила составления </w:t>
      </w:r>
      <w:proofErr w:type="spellStart"/>
      <w:r w:rsidR="00822C0A" w:rsidRPr="00822C0A">
        <w:rPr>
          <w:rFonts w:ascii="Times New Roman" w:hAnsi="Times New Roman"/>
          <w:b/>
          <w:bCs/>
          <w:sz w:val="28"/>
          <w:szCs w:val="28"/>
        </w:rPr>
        <w:t>синквейна</w:t>
      </w:r>
      <w:proofErr w:type="spellEnd"/>
      <w:r w:rsidR="00822C0A" w:rsidRPr="00822C0A">
        <w:rPr>
          <w:rFonts w:ascii="Times New Roman" w:hAnsi="Times New Roman"/>
          <w:b/>
          <w:bCs/>
          <w:sz w:val="28"/>
          <w:szCs w:val="28"/>
        </w:rPr>
        <w:t>.</w:t>
      </w:r>
    </w:p>
    <w:p w:rsidR="00822C0A" w:rsidRPr="00822C0A" w:rsidRDefault="00822C0A" w:rsidP="00822C0A">
      <w:pPr>
        <w:numPr>
          <w:ilvl w:val="0"/>
          <w:numId w:val="5"/>
        </w:num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22C0A">
        <w:rPr>
          <w:rFonts w:ascii="Times New Roman" w:hAnsi="Times New Roman"/>
          <w:sz w:val="28"/>
          <w:szCs w:val="28"/>
        </w:rPr>
        <w:t>Первая строка – одно </w:t>
      </w:r>
      <w:r w:rsidRPr="00822C0A">
        <w:rPr>
          <w:rFonts w:ascii="Times New Roman" w:hAnsi="Times New Roman"/>
          <w:sz w:val="28"/>
          <w:szCs w:val="28"/>
          <w:u w:val="single"/>
        </w:rPr>
        <w:t xml:space="preserve">слово </w:t>
      </w:r>
      <w:proofErr w:type="gramStart"/>
      <w:r w:rsidRPr="00822C0A">
        <w:rPr>
          <w:rFonts w:ascii="Times New Roman" w:hAnsi="Times New Roman"/>
          <w:sz w:val="28"/>
          <w:szCs w:val="28"/>
          <w:u w:val="single"/>
        </w:rPr>
        <w:t>–п</w:t>
      </w:r>
      <w:proofErr w:type="gramEnd"/>
      <w:r w:rsidRPr="00822C0A">
        <w:rPr>
          <w:rFonts w:ascii="Times New Roman" w:hAnsi="Times New Roman"/>
          <w:sz w:val="28"/>
          <w:szCs w:val="28"/>
          <w:u w:val="single"/>
        </w:rPr>
        <w:t>редмет</w:t>
      </w:r>
      <w:r w:rsidRPr="00822C0A">
        <w:rPr>
          <w:rFonts w:ascii="Times New Roman" w:hAnsi="Times New Roman"/>
          <w:sz w:val="28"/>
          <w:szCs w:val="28"/>
        </w:rPr>
        <w:t>;</w:t>
      </w:r>
    </w:p>
    <w:p w:rsidR="00822C0A" w:rsidRPr="00822C0A" w:rsidRDefault="00822C0A" w:rsidP="00822C0A">
      <w:pPr>
        <w:numPr>
          <w:ilvl w:val="0"/>
          <w:numId w:val="5"/>
        </w:num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22C0A">
        <w:rPr>
          <w:rFonts w:ascii="Times New Roman" w:hAnsi="Times New Roman"/>
          <w:sz w:val="28"/>
          <w:szCs w:val="28"/>
        </w:rPr>
        <w:t>Вторая строка – два </w:t>
      </w:r>
      <w:r w:rsidRPr="00822C0A">
        <w:rPr>
          <w:rFonts w:ascii="Times New Roman" w:hAnsi="Times New Roman"/>
          <w:sz w:val="28"/>
          <w:szCs w:val="28"/>
          <w:u w:val="single"/>
        </w:rPr>
        <w:t xml:space="preserve">слова </w:t>
      </w:r>
      <w:proofErr w:type="gramStart"/>
      <w:r w:rsidRPr="00822C0A">
        <w:rPr>
          <w:rFonts w:ascii="Times New Roman" w:hAnsi="Times New Roman"/>
          <w:sz w:val="28"/>
          <w:szCs w:val="28"/>
          <w:u w:val="single"/>
        </w:rPr>
        <w:t>–п</w:t>
      </w:r>
      <w:proofErr w:type="gramEnd"/>
      <w:r w:rsidRPr="00822C0A">
        <w:rPr>
          <w:rFonts w:ascii="Times New Roman" w:hAnsi="Times New Roman"/>
          <w:sz w:val="28"/>
          <w:szCs w:val="28"/>
          <w:u w:val="single"/>
        </w:rPr>
        <w:t>ризнаки</w:t>
      </w:r>
      <w:r w:rsidRPr="00822C0A">
        <w:rPr>
          <w:rFonts w:ascii="Times New Roman" w:hAnsi="Times New Roman"/>
          <w:sz w:val="28"/>
          <w:szCs w:val="28"/>
        </w:rPr>
        <w:t>;</w:t>
      </w:r>
    </w:p>
    <w:p w:rsidR="00822C0A" w:rsidRPr="00822C0A" w:rsidRDefault="00822C0A" w:rsidP="00822C0A">
      <w:pPr>
        <w:numPr>
          <w:ilvl w:val="0"/>
          <w:numId w:val="5"/>
        </w:num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22C0A">
        <w:rPr>
          <w:rFonts w:ascii="Times New Roman" w:hAnsi="Times New Roman"/>
          <w:sz w:val="28"/>
          <w:szCs w:val="28"/>
        </w:rPr>
        <w:t>Третья строка – </w:t>
      </w:r>
      <w:r w:rsidRPr="00822C0A">
        <w:rPr>
          <w:rFonts w:ascii="Times New Roman" w:hAnsi="Times New Roman"/>
          <w:sz w:val="28"/>
          <w:szCs w:val="28"/>
          <w:u w:val="single"/>
        </w:rPr>
        <w:t xml:space="preserve">три слова </w:t>
      </w:r>
      <w:proofErr w:type="gramStart"/>
      <w:r w:rsidRPr="00822C0A">
        <w:rPr>
          <w:rFonts w:ascii="Times New Roman" w:hAnsi="Times New Roman"/>
          <w:sz w:val="28"/>
          <w:szCs w:val="28"/>
          <w:u w:val="single"/>
        </w:rPr>
        <w:t>–д</w:t>
      </w:r>
      <w:proofErr w:type="gramEnd"/>
      <w:r w:rsidRPr="00822C0A">
        <w:rPr>
          <w:rFonts w:ascii="Times New Roman" w:hAnsi="Times New Roman"/>
          <w:sz w:val="28"/>
          <w:szCs w:val="28"/>
          <w:u w:val="single"/>
        </w:rPr>
        <w:t>ействия</w:t>
      </w:r>
      <w:r w:rsidRPr="00822C0A">
        <w:rPr>
          <w:rFonts w:ascii="Times New Roman" w:hAnsi="Times New Roman"/>
          <w:sz w:val="28"/>
          <w:szCs w:val="28"/>
        </w:rPr>
        <w:t>;</w:t>
      </w:r>
    </w:p>
    <w:p w:rsidR="00822C0A" w:rsidRPr="00822C0A" w:rsidRDefault="00822C0A" w:rsidP="00822C0A">
      <w:pPr>
        <w:numPr>
          <w:ilvl w:val="0"/>
          <w:numId w:val="5"/>
        </w:num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22C0A">
        <w:rPr>
          <w:rFonts w:ascii="Times New Roman" w:hAnsi="Times New Roman"/>
          <w:sz w:val="28"/>
          <w:szCs w:val="28"/>
        </w:rPr>
        <w:t>Четвёртая строка – фраза из нескольких слов;</w:t>
      </w:r>
    </w:p>
    <w:p w:rsidR="00822C0A" w:rsidRPr="00822C0A" w:rsidRDefault="00822C0A" w:rsidP="00822C0A">
      <w:pPr>
        <w:numPr>
          <w:ilvl w:val="0"/>
          <w:numId w:val="5"/>
        </w:num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22C0A">
        <w:rPr>
          <w:rFonts w:ascii="Times New Roman" w:hAnsi="Times New Roman"/>
          <w:sz w:val="28"/>
          <w:szCs w:val="28"/>
        </w:rPr>
        <w:t xml:space="preserve">Пятая строка – слова – ассоциации. </w:t>
      </w:r>
    </w:p>
    <w:p w:rsidR="00822C0A" w:rsidRPr="00822C0A" w:rsidRDefault="00A842F6" w:rsidP="00822C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22C0A">
        <w:rPr>
          <w:rFonts w:ascii="Times New Roman" w:hAnsi="Times New Roman"/>
          <w:sz w:val="28"/>
          <w:szCs w:val="28"/>
        </w:rPr>
        <w:t>(Слайд 10)</w:t>
      </w:r>
      <w:proofErr w:type="spellStart"/>
      <w:r w:rsidR="00822C0A" w:rsidRPr="00822C0A">
        <w:rPr>
          <w:rFonts w:ascii="Times New Roman" w:hAnsi="Times New Roman"/>
          <w:sz w:val="28"/>
          <w:szCs w:val="28"/>
        </w:rPr>
        <w:t>Синквейн</w:t>
      </w:r>
      <w:proofErr w:type="spellEnd"/>
      <w:r w:rsidR="00822C0A" w:rsidRPr="00822C0A">
        <w:rPr>
          <w:rFonts w:ascii="Times New Roman" w:hAnsi="Times New Roman"/>
          <w:sz w:val="28"/>
          <w:szCs w:val="28"/>
        </w:rPr>
        <w:t xml:space="preserve"> состоит из пяти строк. Его форма напоминает ёлочку. </w:t>
      </w:r>
    </w:p>
    <w:p w:rsidR="00822C0A" w:rsidRPr="00822C0A" w:rsidRDefault="00B355F8" w:rsidP="00822C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A842F6" w:rsidRPr="00822C0A">
        <w:rPr>
          <w:rFonts w:ascii="Times New Roman" w:hAnsi="Times New Roman"/>
          <w:sz w:val="28"/>
          <w:szCs w:val="28"/>
        </w:rPr>
        <w:t>Слайд 11)</w:t>
      </w:r>
      <w:r>
        <w:rPr>
          <w:rFonts w:ascii="Times New Roman" w:hAnsi="Times New Roman"/>
          <w:sz w:val="28"/>
          <w:szCs w:val="28"/>
        </w:rPr>
        <w:t xml:space="preserve">Виды схем. </w:t>
      </w:r>
    </w:p>
    <w:p w:rsidR="00822C0A" w:rsidRPr="00822C0A" w:rsidRDefault="00822C0A" w:rsidP="00822C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22C0A">
        <w:rPr>
          <w:rFonts w:ascii="Times New Roman" w:hAnsi="Times New Roman"/>
          <w:sz w:val="28"/>
          <w:szCs w:val="28"/>
        </w:rPr>
        <w:t>Я использую такую схему. (Слайд 12)</w:t>
      </w:r>
    </w:p>
    <w:p w:rsidR="00822C0A" w:rsidRPr="00822C0A" w:rsidRDefault="00822C0A" w:rsidP="00822C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22C0A">
        <w:rPr>
          <w:rFonts w:ascii="Times New Roman" w:hAnsi="Times New Roman"/>
          <w:sz w:val="28"/>
          <w:szCs w:val="28"/>
        </w:rPr>
        <w:t xml:space="preserve">Технология «дидактический </w:t>
      </w:r>
      <w:proofErr w:type="spellStart"/>
      <w:r w:rsidRPr="00822C0A">
        <w:rPr>
          <w:rFonts w:ascii="Times New Roman" w:hAnsi="Times New Roman"/>
          <w:sz w:val="28"/>
          <w:szCs w:val="28"/>
        </w:rPr>
        <w:t>синквейн</w:t>
      </w:r>
      <w:proofErr w:type="spellEnd"/>
      <w:r w:rsidRPr="00822C0A">
        <w:rPr>
          <w:rFonts w:ascii="Times New Roman" w:hAnsi="Times New Roman"/>
          <w:sz w:val="28"/>
          <w:szCs w:val="28"/>
        </w:rPr>
        <w:t xml:space="preserve">» гармонично сочетает в себе элементы трёх основных образовательных систем: информационной, </w:t>
      </w:r>
      <w:proofErr w:type="spellStart"/>
      <w:r w:rsidRPr="00822C0A">
        <w:rPr>
          <w:rFonts w:ascii="Times New Roman" w:hAnsi="Times New Roman"/>
          <w:sz w:val="28"/>
          <w:szCs w:val="28"/>
        </w:rPr>
        <w:t>деятельностной</w:t>
      </w:r>
      <w:proofErr w:type="spellEnd"/>
      <w:r w:rsidR="00A842F6">
        <w:rPr>
          <w:rFonts w:ascii="Times New Roman" w:hAnsi="Times New Roman"/>
          <w:sz w:val="28"/>
          <w:szCs w:val="28"/>
        </w:rPr>
        <w:t xml:space="preserve"> </w:t>
      </w:r>
      <w:r w:rsidRPr="00822C0A">
        <w:rPr>
          <w:rFonts w:ascii="Times New Roman" w:hAnsi="Times New Roman"/>
          <w:sz w:val="28"/>
          <w:szCs w:val="28"/>
        </w:rPr>
        <w:t>и личностно-ориентированной, так как его написание требует от составителя реализации практически всех его личностных способностей и может успешно применяться в педагогической и логопедической практике и тем самым оптимизировать работу по речевому</w:t>
      </w:r>
      <w:r w:rsidR="0090695B">
        <w:rPr>
          <w:rFonts w:ascii="Times New Roman" w:hAnsi="Times New Roman"/>
          <w:sz w:val="28"/>
          <w:szCs w:val="28"/>
        </w:rPr>
        <w:t xml:space="preserve"> и познавательному</w:t>
      </w:r>
      <w:r w:rsidRPr="00822C0A">
        <w:rPr>
          <w:rFonts w:ascii="Times New Roman" w:hAnsi="Times New Roman"/>
          <w:sz w:val="28"/>
          <w:szCs w:val="28"/>
        </w:rPr>
        <w:t xml:space="preserve"> развитию дошкольников. (Слайд 19)</w:t>
      </w:r>
    </w:p>
    <w:p w:rsidR="00822C0A" w:rsidRPr="00822C0A" w:rsidRDefault="00822C0A">
      <w:pPr>
        <w:rPr>
          <w:rFonts w:ascii="Times New Roman" w:hAnsi="Times New Roman"/>
          <w:sz w:val="28"/>
          <w:szCs w:val="28"/>
        </w:rPr>
      </w:pPr>
    </w:p>
    <w:sectPr w:rsidR="00822C0A" w:rsidRPr="00822C0A" w:rsidSect="00822C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A5BE6"/>
    <w:multiLevelType w:val="multilevel"/>
    <w:tmpl w:val="84E23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AC7382"/>
    <w:multiLevelType w:val="multilevel"/>
    <w:tmpl w:val="45289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463C56"/>
    <w:multiLevelType w:val="multilevel"/>
    <w:tmpl w:val="D8D61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435EE9"/>
    <w:multiLevelType w:val="multilevel"/>
    <w:tmpl w:val="CD04A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4D563BB"/>
    <w:multiLevelType w:val="multilevel"/>
    <w:tmpl w:val="B728F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C0A"/>
    <w:rsid w:val="0007499E"/>
    <w:rsid w:val="002D2AE4"/>
    <w:rsid w:val="0046282E"/>
    <w:rsid w:val="00822C0A"/>
    <w:rsid w:val="0090695B"/>
    <w:rsid w:val="00A46971"/>
    <w:rsid w:val="00A842F6"/>
    <w:rsid w:val="00B355F8"/>
    <w:rsid w:val="00CD0350"/>
    <w:rsid w:val="00CF6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4294967290</TotalTime>
  <Pages>3</Pages>
  <Words>950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Ильяна</dc:creator>
  <cp:lastModifiedBy>Пользователь Windows</cp:lastModifiedBy>
  <cp:revision>5</cp:revision>
  <dcterms:created xsi:type="dcterms:W3CDTF">2022-11-29T16:46:00Z</dcterms:created>
  <dcterms:modified xsi:type="dcterms:W3CDTF">2023-03-03T09:54:00Z</dcterms:modified>
</cp:coreProperties>
</file>